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2019" w14:textId="6B50B6D0" w:rsidR="00C100F2" w:rsidRDefault="006E0D6A">
      <w:pPr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Naturaleza y Modernidad </w:t>
      </w:r>
      <w:r w:rsidR="00537F29">
        <w:rPr>
          <w:rFonts w:ascii="Aptos Narrow" w:hAnsi="Aptos Narrow"/>
          <w:b/>
          <w:bCs/>
        </w:rPr>
        <w:t>Panameña</w:t>
      </w:r>
      <w:r>
        <w:rPr>
          <w:rFonts w:ascii="Aptos Narrow" w:hAnsi="Aptos Narrow"/>
          <w:b/>
          <w:bCs/>
        </w:rPr>
        <w:t xml:space="preserve"> (opcional) </w:t>
      </w:r>
    </w:p>
    <w:p w14:paraId="19BBF024" w14:textId="7EA57540" w:rsidR="00046CED" w:rsidRPr="00046CED" w:rsidRDefault="00046CED">
      <w:pPr>
        <w:rPr>
          <w:rFonts w:ascii="Aptos Narrow" w:hAnsi="Aptos Narrow"/>
          <w:b/>
          <w:bCs/>
        </w:rPr>
      </w:pPr>
      <w:r w:rsidRPr="00046CED">
        <w:rPr>
          <w:rFonts w:ascii="Aptos Narrow" w:hAnsi="Aptos Narrow"/>
          <w:b/>
          <w:bCs/>
        </w:rPr>
        <w:t>Vista Superior (Parte superior del fuselaje):</w:t>
      </w:r>
    </w:p>
    <w:p w14:paraId="59F84674" w14:textId="77777777" w:rsidR="00046CED" w:rsidRPr="00046CED" w:rsidRDefault="00046CED" w:rsidP="00046CED">
      <w:pPr>
        <w:pStyle w:val="Prrafodelista"/>
        <w:numPr>
          <w:ilvl w:val="0"/>
          <w:numId w:val="1"/>
        </w:numPr>
        <w:rPr>
          <w:rFonts w:ascii="Aptos Narrow" w:hAnsi="Aptos Narrow"/>
        </w:rPr>
      </w:pPr>
      <w:r w:rsidRPr="00046CED">
        <w:rPr>
          <w:rFonts w:ascii="Arial" w:hAnsi="Arial" w:cs="Arial"/>
        </w:rPr>
        <w:t>​</w:t>
      </w:r>
      <w:r w:rsidRPr="00046CED">
        <w:rPr>
          <w:rFonts w:ascii="Aptos Narrow" w:hAnsi="Aptos Narrow"/>
        </w:rPr>
        <w:t>La sección delantera es blanca con el logo de CopaAirlines y las ventanas de la cabina.</w:t>
      </w:r>
    </w:p>
    <w:p w14:paraId="24B3C4E2" w14:textId="2DDE1926" w:rsidR="00046CED" w:rsidRPr="00851C66" w:rsidRDefault="00046CED" w:rsidP="00851C66">
      <w:pPr>
        <w:pStyle w:val="Prrafodelista"/>
        <w:numPr>
          <w:ilvl w:val="0"/>
          <w:numId w:val="1"/>
        </w:numPr>
        <w:rPr>
          <w:rFonts w:ascii="Aptos Narrow" w:hAnsi="Aptos Narrow"/>
        </w:rPr>
      </w:pPr>
      <w:r w:rsidRPr="00851C66">
        <w:rPr>
          <w:rFonts w:ascii="Arial" w:hAnsi="Arial" w:cs="Arial"/>
        </w:rPr>
        <w:t>​</w:t>
      </w:r>
      <w:r w:rsidRPr="00851C66">
        <w:rPr>
          <w:rFonts w:ascii="Aptos Narrow" w:hAnsi="Aptos Narrow"/>
        </w:rPr>
        <w:t>La parte trasera del fuselaje y la cola presentan un vibrante mural que representar el horizonte de la Ciudad de Panamá (rascacielos, puentes) emergiendo de una exuberante vegetación de selva, simbolizando la conexión entre la naturaleza y la metrópolis.</w:t>
      </w:r>
    </w:p>
    <w:p w14:paraId="1F94C56E" w14:textId="2D708998" w:rsidR="00046CED" w:rsidRPr="00851C66" w:rsidRDefault="00E83F7D" w:rsidP="00851C66">
      <w:pPr>
        <w:pStyle w:val="Prrafodelista"/>
        <w:numPr>
          <w:ilvl w:val="0"/>
          <w:numId w:val="1"/>
        </w:numPr>
        <w:rPr>
          <w:rFonts w:ascii="Aptos Narrow" w:hAnsi="Aptos Narrow"/>
        </w:rPr>
      </w:pPr>
      <w:r>
        <w:rPr>
          <w:rFonts w:ascii="Aptos Narrow" w:hAnsi="Aptos Narrow"/>
          <w:noProof/>
        </w:rPr>
        <w:drawing>
          <wp:anchor distT="0" distB="0" distL="114300" distR="114300" simplePos="0" relativeHeight="251660288" behindDoc="0" locked="0" layoutInCell="1" allowOverlap="1" wp14:anchorId="4E11EB03" wp14:editId="6B4C2BFC">
            <wp:simplePos x="0" y="0"/>
            <wp:positionH relativeFrom="column">
              <wp:posOffset>-440055</wp:posOffset>
            </wp:positionH>
            <wp:positionV relativeFrom="paragraph">
              <wp:posOffset>2773680</wp:posOffset>
            </wp:positionV>
            <wp:extent cx="2255520" cy="2178050"/>
            <wp:effectExtent l="0" t="0" r="0" b="0"/>
            <wp:wrapTopAndBottom/>
            <wp:docPr id="7410903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90329" name="Imagen 7410903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CED" w:rsidRPr="00851C66">
        <w:rPr>
          <w:rFonts w:ascii="Arial" w:hAnsi="Arial" w:cs="Arial"/>
        </w:rPr>
        <w:t>​</w:t>
      </w:r>
      <w:r w:rsidR="00046CED" w:rsidRPr="00851C66">
        <w:rPr>
          <w:rFonts w:ascii="Aptos Narrow" w:hAnsi="Aptos Narrow"/>
        </w:rPr>
        <w:t xml:space="preserve">El estabilizador vertical (la cola) lleva el logo de </w:t>
      </w:r>
      <w:r w:rsidR="00BD2544">
        <w:rPr>
          <w:rFonts w:ascii="Aptos Narrow" w:hAnsi="Aptos Narrow"/>
        </w:rPr>
        <w:t xml:space="preserve">la Fepafut </w:t>
      </w:r>
      <w:r w:rsidR="00046CED" w:rsidRPr="00851C66">
        <w:rPr>
          <w:rFonts w:ascii="Aptos Narrow" w:hAnsi="Aptos Narrow"/>
        </w:rPr>
        <w:t>sobre un fondo azul claro/blanco.</w:t>
      </w:r>
    </w:p>
    <w:p w14:paraId="2966D0B3" w14:textId="77777777" w:rsidR="00046CED" w:rsidRPr="00851C66" w:rsidRDefault="00046CED">
      <w:pPr>
        <w:rPr>
          <w:rFonts w:ascii="Aptos Narrow" w:hAnsi="Aptos Narrow"/>
          <w:b/>
          <w:bCs/>
        </w:rPr>
      </w:pPr>
      <w:r w:rsidRPr="00046CED">
        <w:rPr>
          <w:rFonts w:ascii="Arial" w:hAnsi="Arial" w:cs="Arial"/>
        </w:rPr>
        <w:t>​</w:t>
      </w:r>
      <w:r w:rsidRPr="00851C66">
        <w:rPr>
          <w:rFonts w:ascii="Aptos Narrow" w:hAnsi="Aptos Narrow"/>
          <w:b/>
          <w:bCs/>
        </w:rPr>
        <w:t>Vista Inferior (Parte inferior del fuselaje):</w:t>
      </w:r>
    </w:p>
    <w:p w14:paraId="68611E4B" w14:textId="77777777" w:rsidR="00046CED" w:rsidRPr="00BD2544" w:rsidRDefault="00046CED" w:rsidP="00BD2544">
      <w:pPr>
        <w:pStyle w:val="Prrafodelista"/>
        <w:numPr>
          <w:ilvl w:val="0"/>
          <w:numId w:val="2"/>
        </w:numPr>
        <w:rPr>
          <w:rFonts w:ascii="Aptos Narrow" w:hAnsi="Aptos Narrow"/>
        </w:rPr>
      </w:pPr>
      <w:r w:rsidRPr="00BD2544">
        <w:rPr>
          <w:rFonts w:ascii="Arial" w:hAnsi="Arial" w:cs="Arial"/>
        </w:rPr>
        <w:t>​</w:t>
      </w:r>
      <w:r w:rsidRPr="00BD2544">
        <w:rPr>
          <w:rFonts w:ascii="Aptos Narrow" w:hAnsi="Aptos Narrow"/>
        </w:rPr>
        <w:t>Muestra una vista lateral que continúa el mural de la selva, pero cubriendo una gran parte del fuselaje, desde la cola hasta la sección central.</w:t>
      </w:r>
    </w:p>
    <w:p w14:paraId="70D41715" w14:textId="77777777" w:rsidR="00046CED" w:rsidRPr="00BD2544" w:rsidRDefault="00046CED" w:rsidP="00BD2544">
      <w:pPr>
        <w:pStyle w:val="Prrafodelista"/>
        <w:numPr>
          <w:ilvl w:val="0"/>
          <w:numId w:val="2"/>
        </w:numPr>
        <w:rPr>
          <w:rFonts w:ascii="Aptos Narrow" w:hAnsi="Aptos Narrow"/>
        </w:rPr>
      </w:pPr>
      <w:r w:rsidRPr="00BD2544">
        <w:rPr>
          <w:rFonts w:ascii="Arial" w:hAnsi="Arial" w:cs="Arial"/>
        </w:rPr>
        <w:t>​</w:t>
      </w:r>
      <w:r w:rsidRPr="00BD2544">
        <w:rPr>
          <w:rFonts w:ascii="Aptos Narrow" w:hAnsi="Aptos Narrow"/>
        </w:rPr>
        <w:t>La selva es densa, con representaciones de la fauna y flora local, e incluso lo que parecen ser estructuras o asentamientos indígenas inmersos en el follaje.</w:t>
      </w:r>
    </w:p>
    <w:p w14:paraId="138679CA" w14:textId="544D1D79" w:rsidR="00046CED" w:rsidRDefault="00046CED" w:rsidP="00BD2544">
      <w:pPr>
        <w:pStyle w:val="Prrafodelista"/>
        <w:numPr>
          <w:ilvl w:val="0"/>
          <w:numId w:val="2"/>
        </w:numPr>
        <w:rPr>
          <w:rFonts w:ascii="Aptos Narrow" w:hAnsi="Aptos Narrow"/>
        </w:rPr>
      </w:pPr>
      <w:r w:rsidRPr="00BD2544">
        <w:rPr>
          <w:rFonts w:ascii="Arial" w:hAnsi="Arial" w:cs="Arial"/>
        </w:rPr>
        <w:t>​</w:t>
      </w:r>
      <w:r w:rsidRPr="00BD2544">
        <w:rPr>
          <w:rFonts w:ascii="Aptos Narrow" w:hAnsi="Aptos Narrow"/>
        </w:rPr>
        <w:t>La parte delantera del avión vuelve a ser blanca, con el texto CopaAirlines.</w:t>
      </w:r>
    </w:p>
    <w:p w14:paraId="01FDCA60" w14:textId="57864BC5" w:rsidR="00BD2544" w:rsidRDefault="00BD2544" w:rsidP="00BD2544">
      <w:pPr>
        <w:rPr>
          <w:rFonts w:ascii="Aptos Narrow" w:hAnsi="Aptos Narrow"/>
        </w:rPr>
      </w:pPr>
    </w:p>
    <w:p w14:paraId="74BD592C" w14:textId="7E8D17A6" w:rsidR="00BD2544" w:rsidRPr="00BD2544" w:rsidRDefault="00E83F7D" w:rsidP="00BD2544">
      <w:pPr>
        <w:rPr>
          <w:rFonts w:ascii="Aptos Narrow" w:hAnsi="Aptos Narrow"/>
        </w:rPr>
      </w:pPr>
      <w:r>
        <w:rPr>
          <w:rFonts w:ascii="Aptos Narrow" w:hAnsi="Aptos Narrow"/>
          <w:noProof/>
        </w:rPr>
        <w:drawing>
          <wp:anchor distT="0" distB="0" distL="114300" distR="114300" simplePos="0" relativeHeight="251659264" behindDoc="0" locked="0" layoutInCell="1" allowOverlap="1" wp14:anchorId="7BD7A92B" wp14:editId="288AD6C6">
            <wp:simplePos x="0" y="0"/>
            <wp:positionH relativeFrom="column">
              <wp:posOffset>2272030</wp:posOffset>
            </wp:positionH>
            <wp:positionV relativeFrom="paragraph">
              <wp:posOffset>391160</wp:posOffset>
            </wp:positionV>
            <wp:extent cx="3573145" cy="2350770"/>
            <wp:effectExtent l="0" t="0" r="8255" b="0"/>
            <wp:wrapTopAndBottom/>
            <wp:docPr id="1075424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24265" name="Imagen 10754242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14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EB22F" w14:textId="77777777" w:rsidR="00046CED" w:rsidRPr="00046CED" w:rsidRDefault="00046CED">
      <w:pPr>
        <w:rPr>
          <w:rFonts w:ascii="Aptos Narrow" w:hAnsi="Aptos Narrow"/>
        </w:rPr>
      </w:pPr>
    </w:p>
    <w:sectPr w:rsidR="00046CED" w:rsidRPr="00046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71E13"/>
    <w:multiLevelType w:val="hybridMultilevel"/>
    <w:tmpl w:val="77C65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91BC1"/>
    <w:multiLevelType w:val="hybridMultilevel"/>
    <w:tmpl w:val="45287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13749">
    <w:abstractNumId w:val="0"/>
  </w:num>
  <w:num w:numId="2" w16cid:durableId="682980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ED"/>
    <w:rsid w:val="00046CED"/>
    <w:rsid w:val="00537F29"/>
    <w:rsid w:val="006E0D6A"/>
    <w:rsid w:val="00851C66"/>
    <w:rsid w:val="00A11303"/>
    <w:rsid w:val="00BD2544"/>
    <w:rsid w:val="00C100F2"/>
    <w:rsid w:val="00D579F8"/>
    <w:rsid w:val="00DD284A"/>
    <w:rsid w:val="00E8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10846"/>
  <w15:chartTrackingRefBased/>
  <w15:docId w15:val="{5FE0A83C-9F90-B94B-A751-20996F9E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6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6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6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6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6C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6C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6C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6C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6C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6C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6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6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6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6C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6C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6C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6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6C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6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Meilyn Nicole Rivera Espinosa</dc:creator>
  <cp:keywords/>
  <dc:description/>
  <cp:lastModifiedBy>Meilyn Nicole Rivera Espinosa</cp:lastModifiedBy>
  <cp:revision>2</cp:revision>
  <dcterms:created xsi:type="dcterms:W3CDTF">2025-12-10T14:16:00Z</dcterms:created>
  <dcterms:modified xsi:type="dcterms:W3CDTF">2025-12-10T14:16:00Z</dcterms:modified>
</cp:coreProperties>
</file>